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4BB9" w14:textId="731E8879" w:rsidR="00E65F75" w:rsidRDefault="00E65F75" w:rsidP="00E65F75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b/>
          <w:bCs/>
          <w:color w:val="212121"/>
          <w:sz w:val="36"/>
          <w:szCs w:val="36"/>
        </w:rPr>
      </w:pPr>
      <w:proofErr w:type="spellStart"/>
      <w:r>
        <w:rPr>
          <w:rStyle w:val="normaltextrun"/>
          <w:rFonts w:ascii="Aptos" w:eastAsiaTheme="majorEastAsia" w:hAnsi="Aptos"/>
          <w:b/>
          <w:bCs/>
          <w:color w:val="212121"/>
          <w:sz w:val="36"/>
          <w:szCs w:val="36"/>
        </w:rPr>
        <w:t>Rotarys</w:t>
      </w:r>
      <w:proofErr w:type="spellEnd"/>
      <w:r w:rsidRPr="00E65F75">
        <w:rPr>
          <w:rStyle w:val="normaltextrun"/>
          <w:rFonts w:ascii="Aptos" w:eastAsiaTheme="majorEastAsia" w:hAnsi="Aptos"/>
          <w:b/>
          <w:bCs/>
          <w:color w:val="212121"/>
          <w:sz w:val="36"/>
          <w:szCs w:val="36"/>
        </w:rPr>
        <w:t xml:space="preserve"> Geschichte</w:t>
      </w:r>
    </w:p>
    <w:p w14:paraId="056AF973" w14:textId="77777777" w:rsidR="00E65F75" w:rsidRDefault="00E65F75" w:rsidP="00E65F75">
      <w:pPr>
        <w:pStyle w:val="paragraph"/>
        <w:spacing w:before="0" w:beforeAutospacing="0" w:after="45" w:afterAutospacing="0"/>
        <w:textAlignment w:val="baseline"/>
        <w:rPr>
          <w:rStyle w:val="eop"/>
          <w:rFonts w:ascii="Aptos" w:eastAsiaTheme="majorEastAsia" w:hAnsi="Aptos"/>
          <w:color w:val="212121"/>
          <w:sz w:val="36"/>
          <w:szCs w:val="36"/>
        </w:rPr>
      </w:pPr>
    </w:p>
    <w:p w14:paraId="2311C67E" w14:textId="1FF5B558" w:rsidR="00E65F75" w:rsidRPr="00E65F75" w:rsidRDefault="00E65F75" w:rsidP="00E65F75">
      <w:pPr>
        <w:pStyle w:val="paragraph"/>
        <w:spacing w:before="0" w:beforeAutospacing="0" w:after="45" w:afterAutospacing="0"/>
        <w:textAlignment w:val="baseline"/>
        <w:rPr>
          <w:rStyle w:val="eop"/>
          <w:rFonts w:ascii="Aptos" w:eastAsiaTheme="majorEastAsia" w:hAnsi="Aptos"/>
          <w:color w:val="212121"/>
          <w:sz w:val="32"/>
          <w:szCs w:val="32"/>
        </w:rPr>
      </w:pPr>
      <w:r w:rsidRPr="00E65F75">
        <w:rPr>
          <w:rStyle w:val="eop"/>
          <w:rFonts w:ascii="Aptos" w:eastAsiaTheme="majorEastAsia" w:hAnsi="Aptos"/>
          <w:color w:val="212121"/>
          <w:sz w:val="32"/>
          <w:szCs w:val="32"/>
        </w:rPr>
        <w:t xml:space="preserve">Siehe auch hier: </w:t>
      </w:r>
    </w:p>
    <w:p w14:paraId="154D26F6" w14:textId="46D20BBD" w:rsidR="00E65F75" w:rsidRPr="00E65F75" w:rsidRDefault="00E65F75" w:rsidP="00E65F75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E65F75">
        <w:rPr>
          <w:rStyle w:val="eop"/>
          <w:rFonts w:ascii="Aptos" w:eastAsiaTheme="majorEastAsia" w:hAnsi="Aptos"/>
          <w:color w:val="212121"/>
          <w:sz w:val="32"/>
          <w:szCs w:val="32"/>
        </w:rPr>
        <w:fldChar w:fldCharType="begin"/>
      </w:r>
      <w:r w:rsidRPr="00E65F75">
        <w:rPr>
          <w:rStyle w:val="eop"/>
          <w:rFonts w:ascii="Aptos" w:eastAsiaTheme="majorEastAsia" w:hAnsi="Aptos"/>
          <w:color w:val="212121"/>
          <w:sz w:val="32"/>
          <w:szCs w:val="32"/>
        </w:rPr>
        <w:instrText>HYPERLINK "https://rotary.de/a5444"</w:instrText>
      </w:r>
      <w:r w:rsidRPr="00E65F75">
        <w:rPr>
          <w:rStyle w:val="eop"/>
          <w:rFonts w:ascii="Aptos" w:eastAsiaTheme="majorEastAsia" w:hAnsi="Aptos"/>
          <w:color w:val="212121"/>
          <w:sz w:val="32"/>
          <w:szCs w:val="32"/>
        </w:rPr>
        <w:fldChar w:fldCharType="separate"/>
      </w:r>
      <w:r w:rsidRPr="00E65F75">
        <w:rPr>
          <w:rStyle w:val="Hyperlink"/>
          <w:rFonts w:ascii="Aptos" w:eastAsiaTheme="majorEastAsia" w:hAnsi="Aptos"/>
          <w:sz w:val="32"/>
          <w:szCs w:val="32"/>
        </w:rPr>
        <w:t>https://rotary.de/a5444</w:t>
      </w:r>
      <w:r w:rsidRPr="00E65F75">
        <w:rPr>
          <w:rStyle w:val="eop"/>
          <w:rFonts w:ascii="Aptos" w:eastAsiaTheme="majorEastAsia" w:hAnsi="Aptos"/>
          <w:color w:val="212121"/>
          <w:sz w:val="32"/>
          <w:szCs w:val="32"/>
        </w:rPr>
        <w:fldChar w:fldCharType="end"/>
      </w:r>
      <w:r w:rsidRPr="00E65F75">
        <w:rPr>
          <w:rStyle w:val="eop"/>
          <w:rFonts w:ascii="Aptos" w:eastAsiaTheme="majorEastAsia" w:hAnsi="Aptos"/>
          <w:color w:val="212121"/>
          <w:sz w:val="32"/>
          <w:szCs w:val="32"/>
        </w:rPr>
        <w:t xml:space="preserve"> </w:t>
      </w:r>
    </w:p>
    <w:p w14:paraId="71568F8C" w14:textId="15A40357" w:rsidR="00E65F75" w:rsidRPr="00E65F75" w:rsidRDefault="00E65F75" w:rsidP="00E65F75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hyperlink r:id="rId5" w:history="1">
        <w:r w:rsidRPr="0037754D">
          <w:rPr>
            <w:rStyle w:val="Hyperlink"/>
            <w:rFonts w:ascii="Aptos" w:eastAsiaTheme="majorEastAsia" w:hAnsi="Aptos"/>
            <w:sz w:val="32"/>
            <w:szCs w:val="32"/>
          </w:rPr>
          <w:t>https://www.rotary.org/de/about-rotary/history</w:t>
        </w:r>
      </w:hyperlink>
      <w:r w:rsidRPr="00E65F75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20CDEC91" w14:textId="77777777" w:rsidR="00E65F75" w:rsidRPr="00E65F75" w:rsidRDefault="00E65F75" w:rsidP="00E65F75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E65F75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16F93026" w14:textId="77777777" w:rsidR="00E65F75" w:rsidRPr="00E65F75" w:rsidRDefault="00E65F75" w:rsidP="00E65F75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Der erste Rotary Club wurde durch den Anwalt Paul Harris und seine Freunde, Silvester Schiele, Gustavus </w:t>
      </w:r>
      <w:proofErr w:type="spellStart"/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>Loehr</w:t>
      </w:r>
      <w:proofErr w:type="spellEnd"/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und H.M.R. Mott, 1905 in Chicago gegründet. </w:t>
      </w:r>
      <w:r w:rsidRPr="00E65F75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57B39A58" w14:textId="77777777" w:rsidR="00E65F75" w:rsidRDefault="00E65F75" w:rsidP="00E65F75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color w:val="212121"/>
          <w:sz w:val="32"/>
          <w:szCs w:val="32"/>
        </w:rPr>
      </w:pPr>
    </w:p>
    <w:p w14:paraId="7FAF87BF" w14:textId="649EA188" w:rsidR="00E65F75" w:rsidRPr="00E65F75" w:rsidRDefault="00E65F75" w:rsidP="00E65F75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>Das Ziel war zunächst ein integres geschäftliches Umfeld zu schaffen und einen Austausch über den eigenen Horizont hinaus zu ermöglichen. </w:t>
      </w:r>
      <w:r w:rsidRPr="00E65F75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>Sich der Gesellschaft auch nützlich zu zeigen, wurde schnell zu einem weiteren Ziel. Das erste Projekt der Gruppe wurde das erste öffentliche Pissoir in Chicago. </w:t>
      </w:r>
      <w:r w:rsidRPr="00E65F75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0BF796A9" w14:textId="77777777" w:rsidR="00E65F75" w:rsidRPr="00E65F75" w:rsidRDefault="00E65F75" w:rsidP="00E65F75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E65F75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345B9701" w14:textId="43C3BD75" w:rsidR="00E65F75" w:rsidRPr="00E65F75" w:rsidRDefault="00E65F75" w:rsidP="00E65F75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Nach dem 1. Weltkrieg </w:t>
      </w:r>
      <w:proofErr w:type="spellStart"/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>breitetet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e</w:t>
      </w:r>
      <w:proofErr w:type="spellEnd"/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sich Rotary in der Welt aus und engagiert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e</w:t>
      </w: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sich f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ü</w:t>
      </w: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>r die Völkerverständigung und den Frieden.</w:t>
      </w:r>
      <w:r w:rsidRPr="00E65F75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38BCD163" w14:textId="2F131F45" w:rsidR="00E65F75" w:rsidRPr="00E65F75" w:rsidRDefault="00E65F75" w:rsidP="00E65F75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>Nach dem 2. Weltkrieg entst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and</w:t>
      </w: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en die Programme des Jugendaustauschs </w:t>
      </w:r>
      <w:hyperlink r:id="rId6" w:tgtFrame="_blank" w:history="1">
        <w:r w:rsidRPr="00E65F75">
          <w:rPr>
            <w:rStyle w:val="normaltextrun"/>
            <w:rFonts w:ascii="Aptos" w:eastAsiaTheme="majorEastAsia" w:hAnsi="Aptos"/>
            <w:color w:val="0078D4"/>
            <w:sz w:val="32"/>
            <w:szCs w:val="32"/>
            <w:u w:val="single"/>
          </w:rPr>
          <w:t>https://www.rotary-austausch.de/austauschprogramme-von-rotary/</w:t>
        </w:r>
      </w:hyperlink>
      <w:r w:rsidRPr="00E65F75">
        <w:rPr>
          <w:rStyle w:val="eop"/>
          <w:rFonts w:eastAsiaTheme="majorEastAsia"/>
          <w:sz w:val="32"/>
          <w:szCs w:val="32"/>
        </w:rPr>
        <w:t> </w:t>
      </w:r>
    </w:p>
    <w:p w14:paraId="3EB99C81" w14:textId="02B8FFF7" w:rsidR="00E65F75" w:rsidRPr="00E65F75" w:rsidRDefault="00E65F75" w:rsidP="00E65F75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und die ersten weltweiten Hilfsprojekte </w:t>
      </w:r>
      <w:hyperlink r:id="rId7" w:tgtFrame="_blank" w:history="1">
        <w:r w:rsidRPr="00E65F75">
          <w:rPr>
            <w:rStyle w:val="normaltextrun"/>
            <w:rFonts w:ascii="Aptos" w:eastAsiaTheme="majorEastAsia" w:hAnsi="Aptos"/>
            <w:color w:val="0000FF"/>
            <w:sz w:val="32"/>
            <w:szCs w:val="32"/>
            <w:u w:val="single"/>
          </w:rPr>
          <w:t>https://rotaryblogde.org/</w:t>
        </w:r>
      </w:hyperlink>
      <w:r>
        <w:rPr>
          <w:rStyle w:val="eop"/>
          <w:rFonts w:ascii="Aptos" w:eastAsiaTheme="majorEastAsia" w:hAnsi="Aptos"/>
          <w:color w:val="212121"/>
          <w:sz w:val="32"/>
          <w:szCs w:val="32"/>
        </w:rPr>
        <w:t>.</w:t>
      </w:r>
    </w:p>
    <w:p w14:paraId="71B5DD06" w14:textId="77777777" w:rsidR="00E65F75" w:rsidRPr="00E65F75" w:rsidRDefault="00E65F75" w:rsidP="00E65F75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E65F75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054659A2" w14:textId="77777777" w:rsidR="00E65F75" w:rsidRDefault="00E65F75" w:rsidP="00E65F75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color w:val="212121"/>
          <w:sz w:val="32"/>
          <w:szCs w:val="32"/>
        </w:rPr>
      </w:pP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Seit </w:t>
      </w: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den 1980er Jahren engagiert sich Rotary International </w:t>
      </w:r>
      <w:proofErr w:type="spellStart"/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>f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ü</w:t>
      </w: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r </w:t>
      </w:r>
      <w:proofErr w:type="spellEnd"/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>die Ausrottung der damals noch epidemischen Kinderlähmung und ist ma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ß</w:t>
      </w: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geblich an der Gründung der Polio </w:t>
      </w:r>
      <w:proofErr w:type="spellStart"/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>Eradication</w:t>
      </w:r>
      <w:proofErr w:type="spellEnd"/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proofErr w:type="spellStart"/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>Inititative</w:t>
      </w:r>
      <w:proofErr w:type="spellEnd"/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  <w:r w:rsidRPr="00E65F75">
        <w:rPr>
          <w:rFonts w:asciiTheme="minorHAnsi" w:hAnsiTheme="minorHAnsi"/>
          <w:sz w:val="32"/>
          <w:szCs w:val="32"/>
        </w:rPr>
        <w:t>(</w:t>
      </w:r>
      <w:hyperlink r:id="rId8" w:history="1">
        <w:r w:rsidRPr="00E65F75">
          <w:rPr>
            <w:rStyle w:val="Hyperlink"/>
            <w:rFonts w:asciiTheme="minorHAnsi" w:hAnsiTheme="minorHAnsi"/>
            <w:sz w:val="32"/>
            <w:szCs w:val="32"/>
          </w:rPr>
          <w:t>https://polioeradication.org</w:t>
        </w:r>
      </w:hyperlink>
      <w:r w:rsidRPr="00E65F75">
        <w:rPr>
          <w:rFonts w:asciiTheme="minorHAnsi" w:hAnsiTheme="minorHAnsi"/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>beteiligt. Heute sind statt jährlich über 350.000 unheilbar verkr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ü</w:t>
      </w: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ppelten Menschen nur noch unter 100 Fälle von Polio weltweit bekannt. </w:t>
      </w:r>
    </w:p>
    <w:p w14:paraId="725B26BD" w14:textId="77777777" w:rsidR="00E65F75" w:rsidRDefault="00E65F75" w:rsidP="00E65F75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color w:val="212121"/>
          <w:sz w:val="32"/>
          <w:szCs w:val="32"/>
        </w:rPr>
      </w:pPr>
    </w:p>
    <w:p w14:paraId="27004C80" w14:textId="52236989" w:rsidR="00E65F75" w:rsidRDefault="00E65F75" w:rsidP="00E65F75">
      <w:pPr>
        <w:pStyle w:val="paragraph"/>
        <w:numPr>
          <w:ilvl w:val="0"/>
          <w:numId w:val="1"/>
        </w:numPr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color w:val="212121"/>
          <w:sz w:val="32"/>
          <w:szCs w:val="32"/>
        </w:rPr>
      </w:pP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Polio soll nach den Pocken die zweite von Menschen ausgerottete Krankheit werden. 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</w:t>
      </w:r>
    </w:p>
    <w:p w14:paraId="3F956E30" w14:textId="77777777" w:rsidR="00E65F75" w:rsidRDefault="00E65F75" w:rsidP="00E65F75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color w:val="212121"/>
          <w:sz w:val="32"/>
          <w:szCs w:val="32"/>
        </w:rPr>
      </w:pPr>
    </w:p>
    <w:p w14:paraId="1D2CA1E9" w14:textId="5183926E" w:rsidR="00E65F75" w:rsidRDefault="00E65F75" w:rsidP="00E65F75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color w:val="212121"/>
          <w:sz w:val="32"/>
          <w:szCs w:val="32"/>
        </w:rPr>
      </w:pP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lastRenderedPageBreak/>
        <w:t>Rotarier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i</w:t>
      </w: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nnen 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und Rotarier </w:t>
      </w: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>haben dafür seit 1988 über 2,1 Mrd.US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-Dollar</w:t>
      </w: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gesammelt und geholfen, über 2,5 Mrd. Kinder weltweit zu impfen 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t>sowie</w:t>
      </w: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t xml:space="preserve"> Gesundheitsnetzwerke vor Ort aufzubauen.</w:t>
      </w:r>
    </w:p>
    <w:p w14:paraId="05CF74B7" w14:textId="7A09C1F3" w:rsidR="00E65F75" w:rsidRDefault="00E65F75" w:rsidP="00E65F75">
      <w:pPr>
        <w:pStyle w:val="paragraph"/>
        <w:spacing w:before="0" w:beforeAutospacing="0" w:after="45" w:afterAutospacing="0"/>
        <w:textAlignment w:val="baseline"/>
        <w:rPr>
          <w:rStyle w:val="normaltextrun"/>
          <w:rFonts w:ascii="Aptos" w:eastAsiaTheme="majorEastAsia" w:hAnsi="Aptos"/>
          <w:color w:val="212121"/>
          <w:sz w:val="32"/>
          <w:szCs w:val="32"/>
        </w:rPr>
      </w:pP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fldChar w:fldCharType="begin"/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instrText>HYPERLINK "</w:instrText>
      </w:r>
      <w:r w:rsidRPr="00E65F75">
        <w:rPr>
          <w:rStyle w:val="normaltextrun"/>
          <w:rFonts w:ascii="Aptos" w:eastAsiaTheme="majorEastAsia" w:hAnsi="Aptos"/>
          <w:color w:val="212121"/>
          <w:sz w:val="32"/>
          <w:szCs w:val="32"/>
        </w:rPr>
        <w:instrText>https://rotaryde/endpolionow</w:instrTex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instrText>"</w:instrTex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fldChar w:fldCharType="separate"/>
      </w:r>
      <w:r w:rsidRPr="0037754D">
        <w:rPr>
          <w:rStyle w:val="Hyperlink"/>
          <w:rFonts w:ascii="Aptos" w:eastAsiaTheme="majorEastAsia" w:hAnsi="Aptos"/>
          <w:sz w:val="32"/>
          <w:szCs w:val="32"/>
        </w:rPr>
        <w:t>https://rotaryde/endpolionow</w:t>
      </w:r>
      <w:r>
        <w:rPr>
          <w:rStyle w:val="normaltextrun"/>
          <w:rFonts w:ascii="Aptos" w:eastAsiaTheme="majorEastAsia" w:hAnsi="Aptos"/>
          <w:color w:val="212121"/>
          <w:sz w:val="32"/>
          <w:szCs w:val="32"/>
        </w:rPr>
        <w:fldChar w:fldCharType="end"/>
      </w:r>
    </w:p>
    <w:p w14:paraId="68ED190D" w14:textId="29037C97" w:rsidR="00E65F75" w:rsidRPr="00E65F75" w:rsidRDefault="00E65F75" w:rsidP="00E65F75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E65F75">
        <w:rPr>
          <w:rStyle w:val="eop"/>
          <w:rFonts w:ascii="Aptos" w:eastAsiaTheme="majorEastAsia" w:hAnsi="Aptos"/>
          <w:color w:val="212121"/>
          <w:sz w:val="32"/>
          <w:szCs w:val="32"/>
        </w:rPr>
        <w:t> </w:t>
      </w:r>
    </w:p>
    <w:p w14:paraId="6AE6FAE3" w14:textId="77777777" w:rsidR="00E65F75" w:rsidRPr="00E65F75" w:rsidRDefault="00E65F75" w:rsidP="00E65F75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 w:rsidRPr="00E65F75">
        <w:rPr>
          <w:sz w:val="32"/>
          <w:szCs w:val="32"/>
        </w:rPr>
        <w:fldChar w:fldCharType="begin"/>
      </w:r>
      <w:r w:rsidRPr="00E65F75">
        <w:rPr>
          <w:sz w:val="32"/>
          <w:szCs w:val="32"/>
        </w:rPr>
        <w:instrText>HYPERLINK "https://www.endpolio.org/de" \t "_blank"</w:instrText>
      </w:r>
      <w:r w:rsidRPr="00E65F75">
        <w:rPr>
          <w:sz w:val="32"/>
          <w:szCs w:val="32"/>
        </w:rPr>
      </w:r>
      <w:r w:rsidRPr="00E65F75">
        <w:rPr>
          <w:sz w:val="32"/>
          <w:szCs w:val="32"/>
        </w:rPr>
        <w:fldChar w:fldCharType="separate"/>
      </w:r>
      <w:r w:rsidRPr="00E65F75">
        <w:rPr>
          <w:rStyle w:val="normaltextrun"/>
          <w:rFonts w:ascii="Aptos" w:eastAsiaTheme="majorEastAsia" w:hAnsi="Aptos"/>
          <w:color w:val="0000FF"/>
          <w:sz w:val="32"/>
          <w:szCs w:val="32"/>
          <w:u w:val="single"/>
        </w:rPr>
        <w:t>https://www.endpolio.org/de</w:t>
      </w:r>
      <w:r w:rsidRPr="00E65F75">
        <w:rPr>
          <w:sz w:val="32"/>
          <w:szCs w:val="32"/>
        </w:rPr>
        <w:fldChar w:fldCharType="end"/>
      </w:r>
      <w:r w:rsidRPr="00E65F75">
        <w:rPr>
          <w:rStyle w:val="eop"/>
          <w:rFonts w:eastAsiaTheme="majorEastAsia"/>
          <w:sz w:val="32"/>
          <w:szCs w:val="32"/>
        </w:rPr>
        <w:t> </w:t>
      </w:r>
    </w:p>
    <w:p w14:paraId="3A33B746" w14:textId="144D747F" w:rsidR="00E65F75" w:rsidRPr="00E65F75" w:rsidRDefault="00E65F75" w:rsidP="00E65F75">
      <w:pPr>
        <w:pStyle w:val="paragraph"/>
        <w:spacing w:before="0" w:beforeAutospacing="0" w:after="45" w:afterAutospacing="0"/>
        <w:textAlignment w:val="baseline"/>
        <w:rPr>
          <w:sz w:val="32"/>
          <w:szCs w:val="32"/>
        </w:rPr>
      </w:pPr>
      <w:r>
        <w:rPr>
          <w:rStyle w:val="normaltextrun"/>
          <w:rFonts w:ascii="Aptos" w:eastAsiaTheme="majorEastAsia" w:hAnsi="Aptos"/>
          <w:color w:val="0078D4"/>
          <w:sz w:val="32"/>
          <w:szCs w:val="32"/>
          <w:u w:val="single"/>
        </w:rPr>
        <w:fldChar w:fldCharType="begin"/>
      </w:r>
      <w:r>
        <w:rPr>
          <w:rStyle w:val="normaltextrun"/>
          <w:rFonts w:ascii="Aptos" w:eastAsiaTheme="majorEastAsia" w:hAnsi="Aptos"/>
          <w:color w:val="0078D4"/>
          <w:sz w:val="32"/>
          <w:szCs w:val="32"/>
          <w:u w:val="single"/>
        </w:rPr>
        <w:instrText>HYPERLINK "</w:instrText>
      </w:r>
      <w:r w:rsidRPr="00E65F75">
        <w:rPr>
          <w:rStyle w:val="normaltextrun"/>
          <w:rFonts w:ascii="Aptos" w:eastAsiaTheme="majorEastAsia" w:hAnsi="Aptos"/>
          <w:color w:val="0078D4"/>
          <w:sz w:val="32"/>
          <w:szCs w:val="32"/>
          <w:u w:val="single"/>
        </w:rPr>
        <w:instrText>https://www.rotary.org/de/our-causes/ending-polio</w:instrText>
      </w:r>
      <w:r>
        <w:rPr>
          <w:rStyle w:val="normaltextrun"/>
          <w:rFonts w:ascii="Aptos" w:eastAsiaTheme="majorEastAsia" w:hAnsi="Aptos"/>
          <w:color w:val="0078D4"/>
          <w:sz w:val="32"/>
          <w:szCs w:val="32"/>
          <w:u w:val="single"/>
        </w:rPr>
        <w:instrText>"</w:instrText>
      </w:r>
      <w:r>
        <w:rPr>
          <w:rStyle w:val="normaltextrun"/>
          <w:rFonts w:ascii="Aptos" w:eastAsiaTheme="majorEastAsia" w:hAnsi="Aptos"/>
          <w:color w:val="0078D4"/>
          <w:sz w:val="32"/>
          <w:szCs w:val="32"/>
          <w:u w:val="single"/>
        </w:rPr>
        <w:fldChar w:fldCharType="separate"/>
      </w:r>
      <w:r w:rsidRPr="0037754D">
        <w:rPr>
          <w:rStyle w:val="Hyperlink"/>
          <w:rFonts w:ascii="Aptos" w:eastAsiaTheme="majorEastAsia" w:hAnsi="Aptos"/>
          <w:sz w:val="32"/>
          <w:szCs w:val="32"/>
        </w:rPr>
        <w:t>https://www.rotary.org/de/our-causes/ending-polio</w:t>
      </w:r>
      <w:r>
        <w:rPr>
          <w:rStyle w:val="normaltextrun"/>
          <w:rFonts w:ascii="Aptos" w:eastAsiaTheme="majorEastAsia" w:hAnsi="Aptos"/>
          <w:color w:val="0078D4"/>
          <w:sz w:val="32"/>
          <w:szCs w:val="32"/>
          <w:u w:val="single"/>
        </w:rPr>
        <w:fldChar w:fldCharType="end"/>
      </w:r>
      <w:r w:rsidRPr="00E65F75">
        <w:rPr>
          <w:rStyle w:val="eop"/>
          <w:rFonts w:eastAsiaTheme="majorEastAsia"/>
          <w:sz w:val="32"/>
          <w:szCs w:val="32"/>
        </w:rPr>
        <w:t> </w:t>
      </w:r>
    </w:p>
    <w:p w14:paraId="46E7794C" w14:textId="77777777" w:rsidR="00173F89" w:rsidRDefault="00173F89"/>
    <w:sectPr w:rsidR="00173F89" w:rsidSect="00B8114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46407"/>
    <w:multiLevelType w:val="hybridMultilevel"/>
    <w:tmpl w:val="837209F4"/>
    <w:lvl w:ilvl="0" w:tplc="1C22C1CE">
      <w:numFmt w:val="bullet"/>
      <w:lvlText w:val="-"/>
      <w:lvlJc w:val="left"/>
      <w:pPr>
        <w:ind w:left="720" w:hanging="360"/>
      </w:pPr>
      <w:rPr>
        <w:rFonts w:ascii="Aptos" w:eastAsiaTheme="majorEastAsia" w:hAnsi="Apto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2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75"/>
    <w:rsid w:val="00173F89"/>
    <w:rsid w:val="00377B10"/>
    <w:rsid w:val="00B81142"/>
    <w:rsid w:val="00E11EAD"/>
    <w:rsid w:val="00E6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35BFA"/>
  <w15:chartTrackingRefBased/>
  <w15:docId w15:val="{6788C802-8079-2B4B-B793-04529EE3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5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5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5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5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5F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5F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5F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5F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5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5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5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5F7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5F7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5F7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5F7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5F7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5F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5F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5F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5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5F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5F7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5F7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5F7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5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5F7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5F7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rd"/>
    <w:rsid w:val="00E65F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E65F75"/>
  </w:style>
  <w:style w:type="character" w:customStyle="1" w:styleId="eop">
    <w:name w:val="eop"/>
    <w:basedOn w:val="Absatz-Standardschriftart"/>
    <w:rsid w:val="00E65F75"/>
  </w:style>
  <w:style w:type="character" w:styleId="Hyperlink">
    <w:name w:val="Hyperlink"/>
    <w:basedOn w:val="Absatz-Standardschriftart"/>
    <w:uiPriority w:val="99"/>
    <w:unhideWhenUsed/>
    <w:rsid w:val="00E65F7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5F7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65F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oeradic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taryblogd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tary-austausch.de/austauschprogramme-von-rotary/" TargetMode="External"/><Relationship Id="rId5" Type="http://schemas.openxmlformats.org/officeDocument/2006/relationships/hyperlink" Target="https://www.rotary.org/de/about-rotary/histo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Meinert</dc:creator>
  <cp:keywords/>
  <dc:description/>
  <cp:lastModifiedBy>Sabine Meinert</cp:lastModifiedBy>
  <cp:revision>1</cp:revision>
  <dcterms:created xsi:type="dcterms:W3CDTF">2025-07-16T14:22:00Z</dcterms:created>
  <dcterms:modified xsi:type="dcterms:W3CDTF">2025-07-16T14:32:00Z</dcterms:modified>
</cp:coreProperties>
</file>